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4D" w:rsidRDefault="00175B4D" w:rsidP="00175B4D">
      <w:pPr>
        <w:spacing w:after="0" w:line="360" w:lineRule="auto"/>
        <w:jc w:val="center"/>
        <w:rPr>
          <w:b/>
          <w:sz w:val="20"/>
          <w:szCs w:val="20"/>
        </w:rPr>
      </w:pPr>
    </w:p>
    <w:p w:rsidR="00890206" w:rsidRPr="00175B4D" w:rsidRDefault="00EE603F" w:rsidP="00175B4D">
      <w:pPr>
        <w:spacing w:after="0" w:line="360" w:lineRule="auto"/>
        <w:jc w:val="center"/>
        <w:rPr>
          <w:b/>
          <w:color w:val="313334"/>
          <w:sz w:val="20"/>
          <w:szCs w:val="20"/>
        </w:rPr>
      </w:pPr>
      <w:r w:rsidRPr="00175B4D">
        <w:rPr>
          <w:b/>
          <w:sz w:val="20"/>
          <w:szCs w:val="20"/>
        </w:rPr>
        <w:t>TERMS</w:t>
      </w:r>
      <w:r w:rsidRPr="00175B4D">
        <w:rPr>
          <w:b/>
          <w:spacing w:val="4"/>
          <w:sz w:val="20"/>
          <w:szCs w:val="20"/>
        </w:rPr>
        <w:t xml:space="preserve"> </w:t>
      </w:r>
      <w:r w:rsidRPr="00175B4D">
        <w:rPr>
          <w:rFonts w:eastAsia="Times New Roman"/>
          <w:b/>
          <w:w w:val="89"/>
          <w:sz w:val="20"/>
          <w:szCs w:val="20"/>
        </w:rPr>
        <w:t>&amp;</w:t>
      </w:r>
      <w:r w:rsidRPr="00175B4D">
        <w:rPr>
          <w:rFonts w:eastAsia="Times New Roman"/>
          <w:b/>
          <w:spacing w:val="1"/>
          <w:w w:val="89"/>
          <w:sz w:val="20"/>
          <w:szCs w:val="20"/>
        </w:rPr>
        <w:t xml:space="preserve"> </w:t>
      </w:r>
      <w:r w:rsidRPr="00175B4D">
        <w:rPr>
          <w:b/>
          <w:w w:val="102"/>
          <w:sz w:val="20"/>
          <w:szCs w:val="20"/>
        </w:rPr>
        <w:t>CONDITIONS</w:t>
      </w:r>
    </w:p>
    <w:p w:rsidR="00EE603F" w:rsidRPr="00175B4D" w:rsidRDefault="00EE603F" w:rsidP="00175B4D">
      <w:pPr>
        <w:spacing w:after="0" w:line="360" w:lineRule="auto"/>
        <w:jc w:val="both"/>
        <w:rPr>
          <w:sz w:val="20"/>
          <w:szCs w:val="20"/>
        </w:rPr>
      </w:pPr>
      <w:r w:rsidRPr="00175B4D">
        <w:rPr>
          <w:sz w:val="20"/>
          <w:szCs w:val="20"/>
        </w:rPr>
        <w:t xml:space="preserve">Successful candidates </w:t>
      </w:r>
      <w:proofErr w:type="gramStart"/>
      <w:r w:rsidRPr="00175B4D">
        <w:rPr>
          <w:sz w:val="20"/>
          <w:szCs w:val="20"/>
        </w:rPr>
        <w:t>will be known</w:t>
      </w:r>
      <w:proofErr w:type="gramEnd"/>
      <w:r w:rsidRPr="00175B4D">
        <w:rPr>
          <w:sz w:val="20"/>
          <w:szCs w:val="20"/>
        </w:rPr>
        <w:t xml:space="preserve"> as a Cork Institute of Technology Rísam Scholar. The Irish word Rísam, meaning "to strive or achieve"</w:t>
      </w:r>
      <w:r w:rsidR="00DB01BC" w:rsidRPr="00175B4D">
        <w:rPr>
          <w:sz w:val="20"/>
          <w:szCs w:val="20"/>
        </w:rPr>
        <w:t xml:space="preserve"> </w:t>
      </w:r>
      <w:r w:rsidRPr="00175B4D">
        <w:rPr>
          <w:sz w:val="20"/>
          <w:szCs w:val="20"/>
        </w:rPr>
        <w:t xml:space="preserve">underlines the purpose of this </w:t>
      </w:r>
      <w:r w:rsidR="00DB01BC" w:rsidRPr="00175B4D">
        <w:rPr>
          <w:sz w:val="20"/>
          <w:szCs w:val="20"/>
        </w:rPr>
        <w:t xml:space="preserve">scholarship </w:t>
      </w:r>
      <w:r w:rsidRPr="00175B4D">
        <w:rPr>
          <w:sz w:val="20"/>
          <w:szCs w:val="20"/>
        </w:rPr>
        <w:t xml:space="preserve">programme which is to promote </w:t>
      </w:r>
      <w:r w:rsidR="00DB01BC" w:rsidRPr="00175B4D">
        <w:rPr>
          <w:sz w:val="20"/>
          <w:szCs w:val="20"/>
        </w:rPr>
        <w:t>high-end</w:t>
      </w:r>
      <w:r w:rsidRPr="00175B4D">
        <w:rPr>
          <w:sz w:val="20"/>
          <w:szCs w:val="20"/>
        </w:rPr>
        <w:t xml:space="preserve"> research directed towards the generation and application of</w:t>
      </w:r>
      <w:r w:rsidR="00DB01BC" w:rsidRPr="00175B4D">
        <w:rPr>
          <w:sz w:val="20"/>
          <w:szCs w:val="20"/>
        </w:rPr>
        <w:t xml:space="preserve"> </w:t>
      </w:r>
      <w:r w:rsidRPr="00175B4D">
        <w:rPr>
          <w:sz w:val="20"/>
          <w:szCs w:val="20"/>
        </w:rPr>
        <w:t xml:space="preserve">new knowledge.   The Rísam Scholarships are </w:t>
      </w:r>
      <w:r w:rsidR="009C1679" w:rsidRPr="00175B4D">
        <w:rPr>
          <w:sz w:val="20"/>
          <w:szCs w:val="20"/>
        </w:rPr>
        <w:t xml:space="preserve">offered </w:t>
      </w:r>
      <w:r w:rsidRPr="00175B4D">
        <w:rPr>
          <w:sz w:val="20"/>
          <w:szCs w:val="20"/>
        </w:rPr>
        <w:t xml:space="preserve">on a competitive basis for research </w:t>
      </w:r>
      <w:r w:rsidR="00DB01BC" w:rsidRPr="00175B4D">
        <w:rPr>
          <w:sz w:val="20"/>
          <w:szCs w:val="20"/>
        </w:rPr>
        <w:t xml:space="preserve">proposals that are </w:t>
      </w:r>
      <w:r w:rsidRPr="00175B4D">
        <w:rPr>
          <w:sz w:val="20"/>
          <w:szCs w:val="20"/>
        </w:rPr>
        <w:t xml:space="preserve">aligned with CIT’s Research </w:t>
      </w:r>
      <w:proofErr w:type="spellStart"/>
      <w:r w:rsidRPr="00175B4D">
        <w:rPr>
          <w:sz w:val="20"/>
          <w:szCs w:val="20"/>
        </w:rPr>
        <w:t>Prioritisation</w:t>
      </w:r>
      <w:proofErr w:type="spellEnd"/>
      <w:r w:rsidRPr="00175B4D">
        <w:rPr>
          <w:sz w:val="20"/>
          <w:szCs w:val="20"/>
        </w:rPr>
        <w:t xml:space="preserve"> areas, and are awarded subject to the following conditions</w:t>
      </w:r>
      <w:r w:rsidRPr="00175B4D">
        <w:rPr>
          <w:color w:val="313334"/>
          <w:w w:val="106"/>
          <w:sz w:val="20"/>
          <w:szCs w:val="20"/>
        </w:rPr>
        <w:t>:</w:t>
      </w:r>
    </w:p>
    <w:p w:rsidR="00175B4D" w:rsidRPr="00175B4D" w:rsidRDefault="00175B4D" w:rsidP="00175B4D">
      <w:pPr>
        <w:spacing w:after="0" w:line="360" w:lineRule="auto"/>
        <w:jc w:val="both"/>
        <w:rPr>
          <w:b/>
          <w:sz w:val="20"/>
          <w:szCs w:val="20"/>
        </w:rPr>
      </w:pPr>
    </w:p>
    <w:p w:rsidR="00EE603F" w:rsidRPr="00175B4D" w:rsidRDefault="00EE603F" w:rsidP="00175B4D">
      <w:pPr>
        <w:spacing w:after="0" w:line="360" w:lineRule="auto"/>
        <w:jc w:val="both"/>
        <w:rPr>
          <w:b/>
          <w:sz w:val="20"/>
          <w:szCs w:val="20"/>
        </w:rPr>
      </w:pPr>
      <w:r w:rsidRPr="00175B4D">
        <w:rPr>
          <w:b/>
          <w:sz w:val="20"/>
          <w:szCs w:val="20"/>
        </w:rPr>
        <w:t>Conditions:</w:t>
      </w:r>
    </w:p>
    <w:p w:rsidR="00AC4E42" w:rsidRPr="00175B4D" w:rsidRDefault="00AC4E42" w:rsidP="00175B4D">
      <w:pPr>
        <w:pStyle w:val="ListParagraph"/>
        <w:numPr>
          <w:ilvl w:val="0"/>
          <w:numId w:val="4"/>
        </w:numPr>
        <w:spacing w:after="0" w:line="360" w:lineRule="auto"/>
        <w:jc w:val="both"/>
        <w:rPr>
          <w:sz w:val="20"/>
          <w:szCs w:val="20"/>
        </w:rPr>
      </w:pPr>
      <w:r w:rsidRPr="00175B4D">
        <w:rPr>
          <w:sz w:val="20"/>
          <w:szCs w:val="20"/>
        </w:rPr>
        <w:t>Applicants must register as a full-time postgraduate research student of CIT</w:t>
      </w:r>
      <w:r w:rsidR="00DB01BC" w:rsidRPr="00175B4D">
        <w:rPr>
          <w:sz w:val="20"/>
          <w:szCs w:val="20"/>
        </w:rPr>
        <w:t>.</w:t>
      </w:r>
    </w:p>
    <w:p w:rsidR="00AC4E42" w:rsidRPr="00175B4D" w:rsidRDefault="00EE603F" w:rsidP="00175B4D">
      <w:pPr>
        <w:pStyle w:val="ListParagraph"/>
        <w:numPr>
          <w:ilvl w:val="0"/>
          <w:numId w:val="4"/>
        </w:numPr>
        <w:spacing w:after="0" w:line="360" w:lineRule="auto"/>
        <w:jc w:val="both"/>
        <w:rPr>
          <w:sz w:val="20"/>
          <w:szCs w:val="20"/>
        </w:rPr>
      </w:pPr>
      <w:r w:rsidRPr="00175B4D">
        <w:rPr>
          <w:sz w:val="20"/>
          <w:szCs w:val="20"/>
        </w:rPr>
        <w:t>Students must be registered on the CIT doctoral register</w:t>
      </w:r>
      <w:r w:rsidR="00DB01BC" w:rsidRPr="00175B4D">
        <w:rPr>
          <w:sz w:val="20"/>
          <w:szCs w:val="20"/>
        </w:rPr>
        <w:t>.</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Applicants must not be in receipt of another grant or significant source of income over the period of the scholarship</w:t>
      </w:r>
      <w:r w:rsidR="00DB01BC" w:rsidRPr="00175B4D">
        <w:rPr>
          <w:sz w:val="20"/>
          <w:szCs w:val="20"/>
        </w:rPr>
        <w:t>.</w:t>
      </w:r>
    </w:p>
    <w:p w:rsidR="00AC4E42" w:rsidRPr="00175B4D" w:rsidRDefault="00AC4E42" w:rsidP="00175B4D">
      <w:pPr>
        <w:pStyle w:val="ListParagraph"/>
        <w:numPr>
          <w:ilvl w:val="0"/>
          <w:numId w:val="4"/>
        </w:numPr>
        <w:spacing w:after="0" w:line="360" w:lineRule="auto"/>
        <w:jc w:val="both"/>
        <w:rPr>
          <w:sz w:val="20"/>
          <w:szCs w:val="20"/>
        </w:rPr>
      </w:pPr>
      <w:r w:rsidRPr="00175B4D">
        <w:rPr>
          <w:sz w:val="20"/>
          <w:szCs w:val="20"/>
        </w:rPr>
        <w:t>Student will be required to complete a Revenue Commissioner’s “Scholarship Exemption Declaration” to avail of an exemption from income tax on the scholarship payments.  It is the responsibility of the student to ensure they remain compliant with the terms of this tax exemption</w:t>
      </w:r>
      <w:r w:rsidR="00DB01BC" w:rsidRPr="00175B4D">
        <w:rPr>
          <w:sz w:val="20"/>
          <w:szCs w:val="20"/>
        </w:rPr>
        <w:t>.</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The research will normally be conducted in CIT.  In exceptional circumstances, the research may be conducted in full or in part at an external research faci</w:t>
      </w:r>
      <w:r w:rsidR="00DB01BC" w:rsidRPr="00175B4D">
        <w:rPr>
          <w:sz w:val="20"/>
          <w:szCs w:val="20"/>
        </w:rPr>
        <w:t>lity, subject to prior approval.</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 xml:space="preserve">Registration Date is September </w:t>
      </w:r>
      <w:r w:rsidR="00AC4E42" w:rsidRPr="00175B4D">
        <w:rPr>
          <w:sz w:val="20"/>
          <w:szCs w:val="20"/>
        </w:rPr>
        <w:t>201</w:t>
      </w:r>
      <w:r w:rsidR="008F508F">
        <w:rPr>
          <w:sz w:val="20"/>
          <w:szCs w:val="20"/>
        </w:rPr>
        <w:t>9</w:t>
      </w:r>
      <w:r w:rsidRPr="00175B4D">
        <w:rPr>
          <w:sz w:val="20"/>
          <w:szCs w:val="20"/>
        </w:rPr>
        <w:t>. Registration at a later date is only by prior consent of the Dean of Graduate Studies.</w:t>
      </w:r>
    </w:p>
    <w:p w:rsidR="009C1679" w:rsidRPr="00175B4D" w:rsidRDefault="009C1679" w:rsidP="00175B4D">
      <w:pPr>
        <w:pStyle w:val="ListParagraph"/>
        <w:numPr>
          <w:ilvl w:val="0"/>
          <w:numId w:val="4"/>
        </w:numPr>
        <w:spacing w:after="0" w:line="360" w:lineRule="auto"/>
        <w:jc w:val="both"/>
        <w:rPr>
          <w:sz w:val="20"/>
          <w:szCs w:val="20"/>
        </w:rPr>
      </w:pPr>
      <w:r w:rsidRPr="00175B4D">
        <w:rPr>
          <w:sz w:val="20"/>
          <w:szCs w:val="20"/>
        </w:rPr>
        <w:t xml:space="preserve">All equipment or other property purchased using </w:t>
      </w:r>
      <w:r w:rsidRPr="00175B4D">
        <w:rPr>
          <w:i/>
          <w:sz w:val="20"/>
          <w:szCs w:val="20"/>
        </w:rPr>
        <w:t xml:space="preserve">Rísam </w:t>
      </w:r>
      <w:r w:rsidRPr="00175B4D">
        <w:rPr>
          <w:sz w:val="20"/>
          <w:szCs w:val="20"/>
        </w:rPr>
        <w:t xml:space="preserve">Scholarship funds is the property of CIT. </w:t>
      </w:r>
    </w:p>
    <w:p w:rsidR="00EE603F" w:rsidRPr="00175B4D" w:rsidRDefault="00EE603F" w:rsidP="00175B4D">
      <w:pPr>
        <w:spacing w:after="0" w:line="360" w:lineRule="auto"/>
        <w:jc w:val="both"/>
        <w:rPr>
          <w:sz w:val="20"/>
          <w:szCs w:val="20"/>
        </w:rPr>
      </w:pPr>
    </w:p>
    <w:p w:rsidR="00EE603F" w:rsidRPr="00175B4D" w:rsidRDefault="00EE603F" w:rsidP="00175B4D">
      <w:pPr>
        <w:spacing w:after="0" w:line="360" w:lineRule="auto"/>
        <w:jc w:val="both"/>
        <w:rPr>
          <w:b/>
          <w:sz w:val="20"/>
          <w:szCs w:val="20"/>
        </w:rPr>
      </w:pPr>
      <w:r w:rsidRPr="00175B4D">
        <w:rPr>
          <w:b/>
          <w:sz w:val="20"/>
          <w:szCs w:val="20"/>
        </w:rPr>
        <w:t>Value of Scholarship:</w:t>
      </w:r>
    </w:p>
    <w:p w:rsidR="00B00594" w:rsidRDefault="00EE603F" w:rsidP="002B14F0">
      <w:pPr>
        <w:pStyle w:val="ListParagraph"/>
        <w:numPr>
          <w:ilvl w:val="0"/>
          <w:numId w:val="5"/>
        </w:numPr>
        <w:spacing w:after="0" w:line="360" w:lineRule="auto"/>
        <w:jc w:val="both"/>
        <w:rPr>
          <w:sz w:val="20"/>
          <w:szCs w:val="20"/>
        </w:rPr>
      </w:pPr>
      <w:r w:rsidRPr="00B00594">
        <w:rPr>
          <w:sz w:val="20"/>
          <w:szCs w:val="20"/>
        </w:rPr>
        <w:t xml:space="preserve">A </w:t>
      </w:r>
      <w:r w:rsidR="00AC4E42" w:rsidRPr="00B00594">
        <w:rPr>
          <w:sz w:val="20"/>
          <w:szCs w:val="20"/>
        </w:rPr>
        <w:t xml:space="preserve">number of </w:t>
      </w:r>
      <w:r w:rsidRPr="00B00594">
        <w:rPr>
          <w:sz w:val="20"/>
          <w:szCs w:val="20"/>
        </w:rPr>
        <w:t xml:space="preserve">full scholarships </w:t>
      </w:r>
      <w:proofErr w:type="gramStart"/>
      <w:r w:rsidR="00AC4E42" w:rsidRPr="00B00594">
        <w:rPr>
          <w:sz w:val="20"/>
          <w:szCs w:val="20"/>
        </w:rPr>
        <w:t xml:space="preserve">are </w:t>
      </w:r>
      <w:r w:rsidRPr="00B00594">
        <w:rPr>
          <w:sz w:val="20"/>
          <w:szCs w:val="20"/>
        </w:rPr>
        <w:t>being awarded</w:t>
      </w:r>
      <w:proofErr w:type="gramEnd"/>
      <w:r w:rsidRPr="00B00594">
        <w:rPr>
          <w:sz w:val="20"/>
          <w:szCs w:val="20"/>
        </w:rPr>
        <w:t xml:space="preserve"> in </w:t>
      </w:r>
      <w:r w:rsidR="00AC4E42" w:rsidRPr="00B00594">
        <w:rPr>
          <w:sz w:val="20"/>
          <w:szCs w:val="20"/>
        </w:rPr>
        <w:t>201</w:t>
      </w:r>
      <w:r w:rsidR="008F508F" w:rsidRPr="00B00594">
        <w:rPr>
          <w:sz w:val="20"/>
          <w:szCs w:val="20"/>
        </w:rPr>
        <w:t>9</w:t>
      </w:r>
      <w:r w:rsidR="00ED13D2" w:rsidRPr="00B00594">
        <w:rPr>
          <w:sz w:val="20"/>
          <w:szCs w:val="20"/>
        </w:rPr>
        <w:t xml:space="preserve"> </w:t>
      </w:r>
      <w:r w:rsidRPr="00B00594">
        <w:rPr>
          <w:sz w:val="20"/>
          <w:szCs w:val="20"/>
        </w:rPr>
        <w:t xml:space="preserve">for a period of up to three years, subject to satisfactory progress assessed through successful completion of the annual assessment report. The scholarship comprises </w:t>
      </w:r>
      <w:r w:rsidR="00B00594" w:rsidRPr="00B00594">
        <w:rPr>
          <w:sz w:val="20"/>
          <w:szCs w:val="20"/>
        </w:rPr>
        <w:t>of a stipend</w:t>
      </w:r>
      <w:r w:rsidRPr="00B00594">
        <w:rPr>
          <w:sz w:val="20"/>
          <w:szCs w:val="20"/>
        </w:rPr>
        <w:t xml:space="preserve"> </w:t>
      </w:r>
      <w:r w:rsidR="00ED13D2" w:rsidRPr="00B00594">
        <w:rPr>
          <w:sz w:val="20"/>
          <w:szCs w:val="20"/>
        </w:rPr>
        <w:t>(</w:t>
      </w:r>
      <w:r w:rsidRPr="00B00594">
        <w:rPr>
          <w:sz w:val="20"/>
          <w:szCs w:val="20"/>
        </w:rPr>
        <w:t>€12</w:t>
      </w:r>
      <w:r w:rsidR="008F508F" w:rsidRPr="00B00594">
        <w:rPr>
          <w:sz w:val="20"/>
          <w:szCs w:val="20"/>
        </w:rPr>
        <w:t>,</w:t>
      </w:r>
      <w:r w:rsidR="00ED13D2" w:rsidRPr="00B00594">
        <w:rPr>
          <w:sz w:val="20"/>
          <w:szCs w:val="20"/>
        </w:rPr>
        <w:t>000</w:t>
      </w:r>
      <w:r w:rsidRPr="00B00594">
        <w:rPr>
          <w:sz w:val="20"/>
          <w:szCs w:val="20"/>
        </w:rPr>
        <w:t>) +fee</w:t>
      </w:r>
      <w:r w:rsidR="00615751">
        <w:rPr>
          <w:sz w:val="20"/>
          <w:szCs w:val="20"/>
        </w:rPr>
        <w:t>s</w:t>
      </w:r>
      <w:r w:rsidRPr="00B00594">
        <w:rPr>
          <w:sz w:val="20"/>
          <w:szCs w:val="20"/>
        </w:rPr>
        <w:t xml:space="preserve"> (</w:t>
      </w:r>
      <w:r w:rsidR="007E5845" w:rsidRPr="00B00594">
        <w:rPr>
          <w:sz w:val="20"/>
          <w:szCs w:val="20"/>
        </w:rPr>
        <w:t>€5</w:t>
      </w:r>
      <w:r w:rsidR="00AC4E42" w:rsidRPr="00B00594">
        <w:rPr>
          <w:sz w:val="20"/>
          <w:szCs w:val="20"/>
        </w:rPr>
        <w:t>,</w:t>
      </w:r>
      <w:r w:rsidR="00ED13D2" w:rsidRPr="00B00594">
        <w:rPr>
          <w:sz w:val="20"/>
          <w:szCs w:val="20"/>
        </w:rPr>
        <w:t>5</w:t>
      </w:r>
      <w:r w:rsidR="007E5845" w:rsidRPr="00B00594">
        <w:rPr>
          <w:sz w:val="20"/>
          <w:szCs w:val="20"/>
        </w:rPr>
        <w:t>00</w:t>
      </w:r>
      <w:r w:rsidRPr="00B00594">
        <w:rPr>
          <w:sz w:val="20"/>
          <w:szCs w:val="20"/>
        </w:rPr>
        <w:t xml:space="preserve">) + travel and </w:t>
      </w:r>
      <w:r w:rsidR="00ED13D2" w:rsidRPr="00B00594">
        <w:rPr>
          <w:sz w:val="20"/>
          <w:szCs w:val="20"/>
        </w:rPr>
        <w:t>o</w:t>
      </w:r>
      <w:r w:rsidRPr="00B00594">
        <w:rPr>
          <w:sz w:val="20"/>
          <w:szCs w:val="20"/>
        </w:rPr>
        <w:t xml:space="preserve">ther minor expenses (up to </w:t>
      </w:r>
      <w:r w:rsidR="00ED13D2" w:rsidRPr="00B00594">
        <w:rPr>
          <w:sz w:val="20"/>
          <w:szCs w:val="20"/>
        </w:rPr>
        <w:t>€</w:t>
      </w:r>
      <w:r w:rsidRPr="00B00594">
        <w:rPr>
          <w:sz w:val="20"/>
          <w:szCs w:val="20"/>
        </w:rPr>
        <w:t>2</w:t>
      </w:r>
      <w:r w:rsidR="00B00594" w:rsidRPr="00B00594">
        <w:rPr>
          <w:sz w:val="20"/>
          <w:szCs w:val="20"/>
        </w:rPr>
        <w:t>,</w:t>
      </w:r>
      <w:r w:rsidR="00ED13D2" w:rsidRPr="00B00594">
        <w:rPr>
          <w:sz w:val="20"/>
          <w:szCs w:val="20"/>
        </w:rPr>
        <w:t>000</w:t>
      </w:r>
      <w:r w:rsidRPr="00B00594">
        <w:rPr>
          <w:sz w:val="20"/>
          <w:szCs w:val="20"/>
        </w:rPr>
        <w:t>)</w:t>
      </w:r>
      <w:r w:rsidR="00615751">
        <w:rPr>
          <w:sz w:val="20"/>
          <w:szCs w:val="20"/>
        </w:rPr>
        <w:t xml:space="preserve"> per annum</w:t>
      </w:r>
      <w:r w:rsidRPr="00B00594">
        <w:rPr>
          <w:sz w:val="20"/>
          <w:szCs w:val="20"/>
        </w:rPr>
        <w:t>.</w:t>
      </w:r>
      <w:r w:rsidR="008F508F" w:rsidRPr="00B00594">
        <w:rPr>
          <w:sz w:val="20"/>
          <w:szCs w:val="20"/>
        </w:rPr>
        <w:t xml:space="preserve"> </w:t>
      </w:r>
    </w:p>
    <w:p w:rsidR="00EE603F" w:rsidRPr="00B00594" w:rsidRDefault="00EE603F" w:rsidP="002B14F0">
      <w:pPr>
        <w:pStyle w:val="ListParagraph"/>
        <w:numPr>
          <w:ilvl w:val="0"/>
          <w:numId w:val="5"/>
        </w:numPr>
        <w:spacing w:after="0" w:line="360" w:lineRule="auto"/>
        <w:jc w:val="both"/>
        <w:rPr>
          <w:sz w:val="20"/>
          <w:szCs w:val="20"/>
        </w:rPr>
      </w:pPr>
      <w:r w:rsidRPr="00B00594">
        <w:rPr>
          <w:sz w:val="20"/>
          <w:szCs w:val="20"/>
        </w:rPr>
        <w:t xml:space="preserve">Scholars </w:t>
      </w:r>
      <w:r w:rsidR="00AC4E42" w:rsidRPr="00B00594">
        <w:rPr>
          <w:sz w:val="20"/>
          <w:szCs w:val="20"/>
        </w:rPr>
        <w:t xml:space="preserve">will </w:t>
      </w:r>
      <w:r w:rsidRPr="00B00594">
        <w:rPr>
          <w:sz w:val="20"/>
          <w:szCs w:val="20"/>
        </w:rPr>
        <w:t>be required to sign a contract which details the terms and conditions of the scholarship.</w:t>
      </w:r>
    </w:p>
    <w:p w:rsidR="00DB01BC" w:rsidRPr="00175B4D" w:rsidRDefault="00AC4E42" w:rsidP="00175B4D">
      <w:pPr>
        <w:pStyle w:val="ListParagraph"/>
        <w:numPr>
          <w:ilvl w:val="0"/>
          <w:numId w:val="5"/>
        </w:numPr>
        <w:spacing w:after="0" w:line="360" w:lineRule="auto"/>
        <w:jc w:val="both"/>
        <w:rPr>
          <w:color w:val="010101"/>
          <w:sz w:val="20"/>
          <w:szCs w:val="20"/>
          <w:lang w:val="en-IE" w:eastAsia="en-IE"/>
        </w:rPr>
      </w:pPr>
      <w:r w:rsidRPr="00175B4D">
        <w:rPr>
          <w:sz w:val="20"/>
          <w:szCs w:val="20"/>
        </w:rPr>
        <w:t>Scholars will be required to undertake teaching of up to 3 hours per week during term. No remuneration will apply to these hours.</w:t>
      </w:r>
    </w:p>
    <w:p w:rsidR="00DB01BC" w:rsidRPr="00175B4D" w:rsidRDefault="00AC4E42" w:rsidP="00175B4D">
      <w:pPr>
        <w:pStyle w:val="ListParagraph"/>
        <w:numPr>
          <w:ilvl w:val="0"/>
          <w:numId w:val="5"/>
        </w:numPr>
        <w:spacing w:after="0" w:line="360" w:lineRule="auto"/>
        <w:jc w:val="both"/>
        <w:rPr>
          <w:sz w:val="20"/>
          <w:szCs w:val="20"/>
        </w:rPr>
      </w:pPr>
      <w:r w:rsidRPr="00175B4D">
        <w:rPr>
          <w:color w:val="010101"/>
          <w:sz w:val="20"/>
          <w:szCs w:val="20"/>
          <w:lang w:val="en-IE" w:eastAsia="en-IE"/>
        </w:rPr>
        <w:t>Students doing additional paid work will do so only if this ha</w:t>
      </w:r>
      <w:bookmarkStart w:id="0" w:name="_GoBack"/>
      <w:bookmarkEnd w:id="0"/>
      <w:r w:rsidRPr="00175B4D">
        <w:rPr>
          <w:color w:val="010101"/>
          <w:sz w:val="20"/>
          <w:szCs w:val="20"/>
          <w:lang w:val="en-IE" w:eastAsia="en-IE"/>
        </w:rPr>
        <w:t xml:space="preserve">s been approved by their supervisory team and that this workload is consistent with Institute norms and guidelines. Student whilst paid via the payroll are </w:t>
      </w:r>
      <w:proofErr w:type="spellStart"/>
      <w:r w:rsidRPr="00175B4D">
        <w:rPr>
          <w:i/>
          <w:iCs/>
          <w:color w:val="010101"/>
          <w:sz w:val="20"/>
          <w:szCs w:val="20"/>
          <w:lang w:val="en-IE" w:eastAsia="en-IE"/>
        </w:rPr>
        <w:t>defacto</w:t>
      </w:r>
      <w:proofErr w:type="spellEnd"/>
      <w:r w:rsidRPr="00175B4D">
        <w:rPr>
          <w:color w:val="010101"/>
          <w:sz w:val="20"/>
          <w:szCs w:val="20"/>
          <w:lang w:val="en-IE" w:eastAsia="en-IE"/>
        </w:rPr>
        <w:t xml:space="preserve"> </w:t>
      </w:r>
      <w:r w:rsidRPr="00175B4D">
        <w:rPr>
          <w:i/>
          <w:iCs/>
          <w:color w:val="010101"/>
          <w:sz w:val="20"/>
          <w:szCs w:val="20"/>
          <w:lang w:val="en-IE" w:eastAsia="en-IE"/>
        </w:rPr>
        <w:t>employees for tax purposes</w:t>
      </w:r>
      <w:r w:rsidRPr="00175B4D">
        <w:rPr>
          <w:color w:val="010101"/>
          <w:sz w:val="20"/>
          <w:szCs w:val="20"/>
          <w:lang w:val="en-IE" w:eastAsia="en-IE"/>
        </w:rPr>
        <w:t xml:space="preserve">, however they are not considered </w:t>
      </w:r>
      <w:r w:rsidRPr="00175B4D">
        <w:rPr>
          <w:i/>
          <w:iCs/>
          <w:color w:val="010101"/>
          <w:sz w:val="20"/>
          <w:szCs w:val="20"/>
          <w:lang w:val="en-IE" w:eastAsia="en-IE"/>
        </w:rPr>
        <w:t>staff</w:t>
      </w:r>
      <w:r w:rsidRPr="00175B4D">
        <w:rPr>
          <w:color w:val="010101"/>
          <w:sz w:val="20"/>
          <w:szCs w:val="20"/>
          <w:lang w:val="en-IE" w:eastAsia="en-IE"/>
        </w:rPr>
        <w:t xml:space="preserve"> of the Institute and will not be issued with staff email address or access to staff facilities.  Any employment is conditional on being a fully registered student and maintaining that registration.  When a student graduates or leaves the Institute any associated employment is co-terminus and any re-engagements is subject to normal external recruitment criteria.</w:t>
      </w:r>
    </w:p>
    <w:p w:rsidR="00DB01BC" w:rsidRPr="00175B4D" w:rsidRDefault="00EE603F" w:rsidP="00175B4D">
      <w:pPr>
        <w:pStyle w:val="ListParagraph"/>
        <w:numPr>
          <w:ilvl w:val="0"/>
          <w:numId w:val="5"/>
        </w:numPr>
        <w:spacing w:after="0" w:line="360" w:lineRule="auto"/>
        <w:jc w:val="both"/>
        <w:rPr>
          <w:sz w:val="20"/>
          <w:szCs w:val="20"/>
        </w:rPr>
      </w:pPr>
      <w:r w:rsidRPr="00175B4D">
        <w:rPr>
          <w:sz w:val="20"/>
          <w:szCs w:val="20"/>
        </w:rPr>
        <w:t>All scholarship holders are obliged to conform to the CIT general "Student Regulations” and to the "Regulations for Postgraduate research Study".</w:t>
      </w:r>
    </w:p>
    <w:sectPr w:rsidR="00DB01BC" w:rsidRPr="00175B4D" w:rsidSect="00175B4D">
      <w:headerReference w:type="default" r:id="rId7"/>
      <w:pgSz w:w="11906" w:h="16838"/>
      <w:pgMar w:top="1134" w:right="1440"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5B" w:rsidRDefault="001E635B" w:rsidP="007A0086">
      <w:pPr>
        <w:spacing w:after="0" w:line="240" w:lineRule="auto"/>
      </w:pPr>
      <w:r>
        <w:separator/>
      </w:r>
    </w:p>
  </w:endnote>
  <w:endnote w:type="continuationSeparator" w:id="0">
    <w:p w:rsidR="001E635B" w:rsidRDefault="001E635B" w:rsidP="007A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5B" w:rsidRDefault="001E635B" w:rsidP="007A0086">
      <w:pPr>
        <w:spacing w:after="0" w:line="240" w:lineRule="auto"/>
      </w:pPr>
      <w:r>
        <w:separator/>
      </w:r>
    </w:p>
  </w:footnote>
  <w:footnote w:type="continuationSeparator" w:id="0">
    <w:p w:rsidR="001E635B" w:rsidRDefault="001E635B" w:rsidP="007A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b/>
        <w:bCs/>
        <w:i/>
        <w:color w:val="084889"/>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C468A" w:rsidRPr="007A0086" w:rsidRDefault="00AC4E42" w:rsidP="003C468A">
        <w:pPr>
          <w:pStyle w:val="Header"/>
          <w:jc w:val="center"/>
          <w:rPr>
            <w:b/>
            <w:caps/>
            <w:color w:val="FFFFFF" w:themeColor="background1"/>
            <w:sz w:val="24"/>
            <w:szCs w:val="24"/>
          </w:rPr>
        </w:pPr>
        <w:r w:rsidRPr="007A0086">
          <w:rPr>
            <w:rFonts w:ascii="Arial" w:eastAsia="Arial" w:hAnsi="Arial" w:cs="Arial"/>
            <w:b/>
            <w:bCs/>
            <w:i/>
            <w:color w:val="084889"/>
            <w:sz w:val="24"/>
            <w:szCs w:val="24"/>
          </w:rPr>
          <w:t xml:space="preserve">CIT Rísam PhD Scholarship </w:t>
        </w:r>
        <w:proofErr w:type="spellStart"/>
        <w:r w:rsidRPr="007A0086">
          <w:rPr>
            <w:rFonts w:ascii="Arial" w:eastAsia="Arial" w:hAnsi="Arial" w:cs="Arial"/>
            <w:b/>
            <w:bCs/>
            <w:i/>
            <w:color w:val="084889"/>
            <w:sz w:val="24"/>
            <w:szCs w:val="24"/>
          </w:rPr>
          <w:t>Programme</w:t>
        </w:r>
        <w:proofErr w:type="spellEnd"/>
        <w:r w:rsidRPr="007A0086">
          <w:rPr>
            <w:rFonts w:ascii="Arial" w:eastAsia="Arial" w:hAnsi="Arial" w:cs="Arial"/>
            <w:b/>
            <w:bCs/>
            <w:i/>
            <w:color w:val="084889"/>
            <w:sz w:val="24"/>
            <w:szCs w:val="24"/>
          </w:rPr>
          <w:t xml:space="preserve"> 201</w:t>
        </w:r>
        <w:r w:rsidR="008F508F">
          <w:rPr>
            <w:rFonts w:ascii="Arial" w:eastAsia="Arial" w:hAnsi="Arial" w:cs="Arial"/>
            <w:b/>
            <w:bCs/>
            <w:i/>
            <w:color w:val="084889"/>
            <w:sz w:val="24"/>
            <w:szCs w:val="24"/>
          </w:rPr>
          <w:t>9</w:t>
        </w:r>
      </w:p>
    </w:sdtContent>
  </w:sdt>
  <w:p w:rsidR="007A0086" w:rsidRDefault="003C468A" w:rsidP="003C468A">
    <w:pPr>
      <w:pStyle w:val="Header"/>
    </w:pPr>
    <w:r w:rsidRPr="003C468A">
      <w:rPr>
        <w:caps/>
        <w:noProof/>
        <w:color w:val="808080" w:themeColor="background1" w:themeShade="80"/>
        <w:sz w:val="20"/>
        <w:szCs w:val="20"/>
        <w:lang w:val="en-GB" w:eastAsia="en-GB"/>
      </w:rPr>
      <w:t xml:space="preserve"> </w:t>
    </w:r>
    <w:r w:rsidRPr="003C468A">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1" y="18933"/>
                          <a:ext cx="534493"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8A" w:rsidRPr="003C468A" w:rsidRDefault="003C468A">
                            <w:pPr>
                              <w:pStyle w:val="Header"/>
                              <w:jc w:val="right"/>
                              <w:rPr>
                                <w:color w:val="FFFFFF" w:themeColor="background1"/>
                                <w:sz w:val="24"/>
                                <w:szCs w:val="24"/>
                                <w:lang w:val="en-IE"/>
                              </w:rPr>
                            </w:pPr>
                            <w:r>
                              <w:rPr>
                                <w:color w:val="FFFFFF" w:themeColor="background1"/>
                                <w:sz w:val="24"/>
                                <w:szCs w:val="24"/>
                                <w:lang w:val="en-IE"/>
                              </w:rPr>
                              <w:t>201</w:t>
                            </w:r>
                            <w:r w:rsidR="008F508F">
                              <w:rPr>
                                <w:color w:val="FFFFFF" w:themeColor="background1"/>
                                <w:sz w:val="24"/>
                                <w:szCs w:val="24"/>
                                <w:lang w:val="en-IE"/>
                              </w:rPr>
                              <w:t>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Ebi7T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5345;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C468A" w:rsidRPr="003C468A" w:rsidRDefault="003C468A">
                      <w:pPr>
                        <w:pStyle w:val="Header"/>
                        <w:jc w:val="right"/>
                        <w:rPr>
                          <w:color w:val="FFFFFF" w:themeColor="background1"/>
                          <w:sz w:val="24"/>
                          <w:szCs w:val="24"/>
                          <w:lang w:val="en-IE"/>
                        </w:rPr>
                      </w:pPr>
                      <w:r>
                        <w:rPr>
                          <w:color w:val="FFFFFF" w:themeColor="background1"/>
                          <w:sz w:val="24"/>
                          <w:szCs w:val="24"/>
                          <w:lang w:val="en-IE"/>
                        </w:rPr>
                        <w:t>201</w:t>
                      </w:r>
                      <w:r w:rsidR="008F508F">
                        <w:rPr>
                          <w:color w:val="FFFFFF" w:themeColor="background1"/>
                          <w:sz w:val="24"/>
                          <w:szCs w:val="24"/>
                          <w:lang w:val="en-IE"/>
                        </w:rPr>
                        <w:t>9</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6FE"/>
    <w:multiLevelType w:val="hybridMultilevel"/>
    <w:tmpl w:val="4BB250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E3F8F"/>
    <w:multiLevelType w:val="hybridMultilevel"/>
    <w:tmpl w:val="176A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91C8E"/>
    <w:multiLevelType w:val="hybridMultilevel"/>
    <w:tmpl w:val="558E7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167CA5"/>
    <w:multiLevelType w:val="hybridMultilevel"/>
    <w:tmpl w:val="BD56412A"/>
    <w:lvl w:ilvl="0" w:tplc="04090005">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685A056F"/>
    <w:multiLevelType w:val="hybridMultilevel"/>
    <w:tmpl w:val="39585024"/>
    <w:lvl w:ilvl="0" w:tplc="04090005">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3F"/>
    <w:rsid w:val="00162D21"/>
    <w:rsid w:val="00175B4D"/>
    <w:rsid w:val="001E635B"/>
    <w:rsid w:val="00251272"/>
    <w:rsid w:val="00300239"/>
    <w:rsid w:val="00393EDC"/>
    <w:rsid w:val="003C468A"/>
    <w:rsid w:val="003C5620"/>
    <w:rsid w:val="00486DB1"/>
    <w:rsid w:val="004B34A9"/>
    <w:rsid w:val="00582C14"/>
    <w:rsid w:val="00601D39"/>
    <w:rsid w:val="00615751"/>
    <w:rsid w:val="007618A1"/>
    <w:rsid w:val="007A0086"/>
    <w:rsid w:val="007E5845"/>
    <w:rsid w:val="008363F8"/>
    <w:rsid w:val="00890206"/>
    <w:rsid w:val="008F508F"/>
    <w:rsid w:val="008F740E"/>
    <w:rsid w:val="00960322"/>
    <w:rsid w:val="009C1679"/>
    <w:rsid w:val="00A31015"/>
    <w:rsid w:val="00A36CD8"/>
    <w:rsid w:val="00AC4E42"/>
    <w:rsid w:val="00B00594"/>
    <w:rsid w:val="00DB01BC"/>
    <w:rsid w:val="00E06A1A"/>
    <w:rsid w:val="00ED13D2"/>
    <w:rsid w:val="00EE603F"/>
    <w:rsid w:val="00F1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EDEE8"/>
  <w15:chartTrackingRefBased/>
  <w15:docId w15:val="{36BE21FE-5DE5-4849-9B8E-B01FD6F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3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3F"/>
    <w:pPr>
      <w:ind w:left="720"/>
      <w:contextualSpacing/>
    </w:pPr>
  </w:style>
  <w:style w:type="paragraph" w:styleId="Header">
    <w:name w:val="header"/>
    <w:basedOn w:val="Normal"/>
    <w:link w:val="HeaderChar"/>
    <w:uiPriority w:val="99"/>
    <w:unhideWhenUsed/>
    <w:rsid w:val="007A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086"/>
    <w:rPr>
      <w:lang w:val="en-US"/>
    </w:rPr>
  </w:style>
  <w:style w:type="paragraph" w:styleId="Footer">
    <w:name w:val="footer"/>
    <w:basedOn w:val="Normal"/>
    <w:link w:val="FooterChar"/>
    <w:uiPriority w:val="99"/>
    <w:unhideWhenUsed/>
    <w:rsid w:val="007A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086"/>
    <w:rPr>
      <w:lang w:val="en-US"/>
    </w:rPr>
  </w:style>
  <w:style w:type="paragraph" w:styleId="BalloonText">
    <w:name w:val="Balloon Text"/>
    <w:basedOn w:val="Normal"/>
    <w:link w:val="BalloonTextChar"/>
    <w:uiPriority w:val="99"/>
    <w:semiHidden/>
    <w:unhideWhenUsed/>
    <w:rsid w:val="003C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 Rísam PhD Scholarship Programme 2018</vt:lpstr>
    </vt:vector>
  </TitlesOfParts>
  <Company>Cork Institute of Technology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Rísam PhD Scholarship Programme 2019</dc:title>
  <dc:subject/>
  <dc:creator>Andrea ODriscoll</dc:creator>
  <cp:keywords/>
  <dc:description/>
  <cp:lastModifiedBy>Andrea ODriscoll</cp:lastModifiedBy>
  <cp:revision>5</cp:revision>
  <cp:lastPrinted>2019-03-20T11:46:00Z</cp:lastPrinted>
  <dcterms:created xsi:type="dcterms:W3CDTF">2018-03-13T12:37:00Z</dcterms:created>
  <dcterms:modified xsi:type="dcterms:W3CDTF">2019-03-20T16:13:00Z</dcterms:modified>
</cp:coreProperties>
</file>